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9D" w:rsidRPr="00771479" w:rsidRDefault="00B26B9D" w:rsidP="0077147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  <w:lang w:eastAsia="ru-RU"/>
        </w:rPr>
        <w:t>АДМИНИСТРАЦИЯ СОЛОНОВСКОГО СЕЛЬСОВЕТА</w:t>
      </w:r>
    </w:p>
    <w:p w:rsidR="00B26B9D" w:rsidRPr="00771479" w:rsidRDefault="00B26B9D" w:rsidP="00771479">
      <w:pPr>
        <w:pStyle w:val="a3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71479">
        <w:rPr>
          <w:rFonts w:ascii="Arial" w:hAnsi="Arial" w:cs="Arial"/>
          <w:b/>
          <w:sz w:val="24"/>
          <w:szCs w:val="24"/>
          <w:lang w:eastAsia="ru-RU"/>
        </w:rPr>
        <w:t>СМОЛЕНСКОГО РАЙОНА АЛТАЙСКОГО  КРАЯ</w:t>
      </w:r>
    </w:p>
    <w:p w:rsidR="00B26B9D" w:rsidRPr="00771479" w:rsidRDefault="00B26B9D" w:rsidP="00771479">
      <w:pPr>
        <w:tabs>
          <w:tab w:val="left" w:pos="960"/>
        </w:tabs>
        <w:spacing w:before="360" w:after="0" w:line="240" w:lineRule="auto"/>
        <w:jc w:val="center"/>
        <w:rPr>
          <w:rFonts w:ascii="Arial" w:eastAsia="Times New Roman" w:hAnsi="Arial" w:cs="Arial"/>
          <w:b/>
          <w:spacing w:val="30"/>
          <w:sz w:val="24"/>
          <w:szCs w:val="24"/>
        </w:rPr>
      </w:pPr>
    </w:p>
    <w:p w:rsidR="00B26B9D" w:rsidRPr="00771479" w:rsidRDefault="00B26B9D" w:rsidP="00771479">
      <w:pPr>
        <w:tabs>
          <w:tab w:val="left" w:pos="960"/>
        </w:tabs>
        <w:spacing w:before="360" w:after="0" w:line="240" w:lineRule="auto"/>
        <w:jc w:val="center"/>
        <w:rPr>
          <w:rFonts w:ascii="Arial" w:eastAsia="Times New Roman" w:hAnsi="Arial" w:cs="Arial"/>
          <w:b/>
          <w:spacing w:val="30"/>
          <w:sz w:val="24"/>
          <w:szCs w:val="24"/>
        </w:rPr>
      </w:pPr>
      <w:proofErr w:type="gramStart"/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>П</w:t>
      </w:r>
      <w:proofErr w:type="gramEnd"/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 xml:space="preserve"> О С Т А Н О В Л Е Н И Е</w:t>
      </w:r>
    </w:p>
    <w:p w:rsidR="00B26B9D" w:rsidRPr="00771479" w:rsidRDefault="00B26B9D" w:rsidP="00771479">
      <w:pPr>
        <w:tabs>
          <w:tab w:val="left" w:pos="960"/>
        </w:tabs>
        <w:spacing w:before="360" w:after="0" w:line="240" w:lineRule="auto"/>
        <w:jc w:val="center"/>
        <w:rPr>
          <w:rFonts w:ascii="Arial" w:eastAsia="Times New Roman" w:hAnsi="Arial" w:cs="Arial"/>
          <w:b/>
          <w:spacing w:val="30"/>
          <w:sz w:val="24"/>
          <w:szCs w:val="24"/>
        </w:rPr>
      </w:pPr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>22.11.2023                                                                              № 70</w:t>
      </w:r>
    </w:p>
    <w:p w:rsidR="00B26B9D" w:rsidRPr="00771479" w:rsidRDefault="00B26B9D" w:rsidP="00771479">
      <w:pPr>
        <w:tabs>
          <w:tab w:val="left" w:pos="960"/>
        </w:tabs>
        <w:spacing w:before="360" w:after="0" w:line="240" w:lineRule="auto"/>
        <w:jc w:val="center"/>
        <w:rPr>
          <w:rFonts w:ascii="Arial" w:eastAsia="Times New Roman" w:hAnsi="Arial" w:cs="Arial"/>
          <w:b/>
          <w:spacing w:val="30"/>
          <w:sz w:val="24"/>
          <w:szCs w:val="24"/>
        </w:rPr>
      </w:pPr>
      <w:proofErr w:type="spellStart"/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>с</w:t>
      </w:r>
      <w:proofErr w:type="gramStart"/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>.С</w:t>
      </w:r>
      <w:proofErr w:type="gramEnd"/>
      <w:r w:rsidRPr="00771479">
        <w:rPr>
          <w:rFonts w:ascii="Arial" w:eastAsia="Times New Roman" w:hAnsi="Arial" w:cs="Arial"/>
          <w:b/>
          <w:spacing w:val="30"/>
          <w:sz w:val="24"/>
          <w:szCs w:val="24"/>
        </w:rPr>
        <w:t>олоновка</w:t>
      </w:r>
      <w:proofErr w:type="spellEnd"/>
    </w:p>
    <w:tbl>
      <w:tblPr>
        <w:tblpPr w:leftFromText="180" w:rightFromText="180" w:vertAnchor="text" w:horzAnchor="page" w:tblpX="568" w:tblpY="182"/>
        <w:tblW w:w="0" w:type="auto"/>
        <w:tblLook w:val="01E0"/>
      </w:tblPr>
      <w:tblGrid>
        <w:gridCol w:w="246"/>
        <w:gridCol w:w="246"/>
      </w:tblGrid>
      <w:tr w:rsidR="00771479" w:rsidRPr="00771479" w:rsidTr="00771479">
        <w:trPr>
          <w:trHeight w:val="276"/>
        </w:trPr>
        <w:tc>
          <w:tcPr>
            <w:tcW w:w="246" w:type="dxa"/>
            <w:hideMark/>
          </w:tcPr>
          <w:p w:rsidR="00771479" w:rsidRPr="00771479" w:rsidRDefault="00771479" w:rsidP="00771479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46" w:type="dxa"/>
            <w:hideMark/>
          </w:tcPr>
          <w:p w:rsidR="00771479" w:rsidRPr="00771479" w:rsidRDefault="00771479" w:rsidP="00771479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B26B9D" w:rsidRPr="00771479" w:rsidRDefault="00B26B9D" w:rsidP="00771479">
      <w:pPr>
        <w:tabs>
          <w:tab w:val="left" w:pos="960"/>
        </w:tabs>
        <w:spacing w:before="3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71479" w:rsidRPr="00771479" w:rsidRDefault="00771479" w:rsidP="0077147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 xml:space="preserve">Об утверждении Порядка рассмотрения обращений граждан </w:t>
      </w:r>
      <w:proofErr w:type="spellStart"/>
      <w:r w:rsidRPr="00771479">
        <w:rPr>
          <w:rFonts w:ascii="Arial" w:hAnsi="Arial" w:cs="Arial"/>
          <w:b/>
          <w:sz w:val="24"/>
          <w:szCs w:val="24"/>
        </w:rPr>
        <w:t>Админитсрацией</w:t>
      </w:r>
      <w:proofErr w:type="spellEnd"/>
      <w:r w:rsidRPr="00771479">
        <w:rPr>
          <w:rFonts w:ascii="Arial" w:hAnsi="Arial" w:cs="Arial"/>
          <w:b/>
          <w:sz w:val="24"/>
          <w:szCs w:val="24"/>
        </w:rPr>
        <w:t xml:space="preserve"> Солоновского сельсовета Смоленского района Алтайского края</w:t>
      </w:r>
    </w:p>
    <w:p w:rsidR="00B26B9D" w:rsidRPr="00771479" w:rsidRDefault="00B26B9D" w:rsidP="0077147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71479">
        <w:rPr>
          <w:rFonts w:ascii="Arial" w:hAnsi="Arial" w:cs="Arial"/>
          <w:sz w:val="24"/>
          <w:szCs w:val="24"/>
        </w:rPr>
        <w:t xml:space="preserve">В соответствии с Федеральным законом от 02.05.2006 №59-ФЗ «О порядке рассмотрения обращений граждан Российской Федерации», Законом Алтайского края от 29.12.2006 №152-ЗС «О рассмотрении обращений граждан Российской Федерации на территории Алтайского края», Федеральным законом от 04.08.2023 №480-ФЗ «О внесении изменений в Федеральный закон «О порядке рассмотрения обращений граждан Российской Федерации»  руководствуясь Уставом муниципального образования </w:t>
      </w:r>
      <w:proofErr w:type="spellStart"/>
      <w:r w:rsidRPr="00771479">
        <w:rPr>
          <w:rFonts w:ascii="Arial" w:hAnsi="Arial" w:cs="Arial"/>
          <w:sz w:val="24"/>
          <w:szCs w:val="24"/>
        </w:rPr>
        <w:t>Солоновский</w:t>
      </w:r>
      <w:proofErr w:type="spellEnd"/>
      <w:r w:rsidRPr="00771479">
        <w:rPr>
          <w:rFonts w:ascii="Arial" w:hAnsi="Arial" w:cs="Arial"/>
          <w:sz w:val="24"/>
          <w:szCs w:val="24"/>
        </w:rPr>
        <w:t xml:space="preserve"> сельсовет Смоленского района Алтайского  края  ПОСТАНОВЛЯЮ: </w:t>
      </w:r>
      <w:proofErr w:type="gramEnd"/>
    </w:p>
    <w:p w:rsidR="00B26B9D" w:rsidRPr="00771479" w:rsidRDefault="00B26B9D" w:rsidP="00771479">
      <w:pPr>
        <w:widowControl w:val="0"/>
        <w:suppressAutoHyphens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1. Утвердить Порядок рассмотрения обращений граждан Администрацией  Солоновского  сельсовета Смоленского района Алтайского края (прилагается). </w:t>
      </w:r>
    </w:p>
    <w:p w:rsidR="00B26B9D" w:rsidRPr="00771479" w:rsidRDefault="00B26B9D" w:rsidP="00771479">
      <w:pPr>
        <w:pStyle w:val="ConsPlusNormal"/>
        <w:jc w:val="both"/>
        <w:rPr>
          <w:sz w:val="24"/>
          <w:szCs w:val="24"/>
        </w:rPr>
      </w:pPr>
      <w:r w:rsidRPr="00771479">
        <w:rPr>
          <w:sz w:val="24"/>
          <w:szCs w:val="24"/>
        </w:rPr>
        <w:t xml:space="preserve">        2. Признать утратившими силу постановление Администрации Солоновского сельсовета  от 27.06.2018 № 23 «</w:t>
      </w:r>
      <w:r w:rsidRPr="00771479">
        <w:rPr>
          <w:bCs/>
          <w:sz w:val="24"/>
          <w:szCs w:val="24"/>
        </w:rPr>
        <w:t>Об утверждении Порядка рассмотрения обращений граждан Администрацией Солоновского сельсовета Смоленского района Алтайского края</w:t>
      </w:r>
      <w:r w:rsidRPr="00771479">
        <w:rPr>
          <w:sz w:val="24"/>
          <w:szCs w:val="24"/>
        </w:rPr>
        <w:t>»;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7714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4. Опубликовать настоящее постановление в соответствии с действующим законодательством.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 Глава  се</w:t>
      </w:r>
      <w:r w:rsidR="00771479">
        <w:rPr>
          <w:rFonts w:ascii="Arial" w:hAnsi="Arial" w:cs="Arial"/>
          <w:sz w:val="24"/>
          <w:szCs w:val="24"/>
        </w:rPr>
        <w:t xml:space="preserve">льсовета     </w:t>
      </w:r>
      <w:r w:rsidRPr="00771479">
        <w:rPr>
          <w:rFonts w:ascii="Arial" w:hAnsi="Arial" w:cs="Arial"/>
          <w:sz w:val="24"/>
          <w:szCs w:val="24"/>
        </w:rPr>
        <w:t>И.А. Старикова</w:t>
      </w:r>
    </w:p>
    <w:p w:rsidR="00B26B9D" w:rsidRPr="00771479" w:rsidRDefault="00B26B9D" w:rsidP="00771479">
      <w:pPr>
        <w:pStyle w:val="a3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Приложение </w:t>
      </w:r>
    </w:p>
    <w:p w:rsidR="00B26B9D" w:rsidRPr="00771479" w:rsidRDefault="00B26B9D" w:rsidP="00771479">
      <w:pPr>
        <w:pStyle w:val="a3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B26B9D" w:rsidRPr="00771479" w:rsidRDefault="00B26B9D" w:rsidP="00771479">
      <w:pPr>
        <w:pStyle w:val="a3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Солоновского сельсовета </w:t>
      </w:r>
    </w:p>
    <w:p w:rsidR="00B26B9D" w:rsidRPr="00771479" w:rsidRDefault="00B26B9D" w:rsidP="00771479">
      <w:pPr>
        <w:pStyle w:val="a3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от  22.11.2023  № 70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Порядок рассмотрения обращений граждан Администрацией Солоновского  сельсовета Смоленского района Алтайского края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1. Общие положения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1.1. Порядок рассмотрения обращений граждан Администрацией Солоновского сельсовета Смоленского района Алтайского края (далее - Порядок) устанавливает требования к организации работы при рассмотрении обращений граждан, включая обращения объединений граждан, в том числе юридических лиц, направленные в Администрацию Солоновского сельсовета Смоленского района Алтайского края (далее - администрация сельсовета) в письменной форме или в форме электронного </w:t>
      </w:r>
      <w:proofErr w:type="gramStart"/>
      <w:r w:rsidRPr="00771479">
        <w:rPr>
          <w:rFonts w:ascii="Arial" w:hAnsi="Arial" w:cs="Arial"/>
          <w:sz w:val="24"/>
          <w:szCs w:val="24"/>
        </w:rPr>
        <w:t>документа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r w:rsidRPr="00771479">
        <w:rPr>
          <w:rFonts w:ascii="Arial" w:hAnsi="Arial" w:cs="Arial"/>
          <w:sz w:val="24"/>
          <w:szCs w:val="24"/>
        </w:rPr>
        <w:t>, а также устных обращений граждан, поступивших в Администрацию  Солоновского сельсовета, в том числе в ходе личного приема.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1.2. Организация работы с обращениями граждан осуществляется в соответствии с действующим законодательством Российской Федерации и Алтайского края.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1.3. В Порядке используются основные термины, предусмотренные статьей 4 Федерального закона от 02.05.2006 №59-ФЗ «О порядке рассмотрения обращений граждан Российской Федерации» (далее – Федеральный закон №59-ФЗ).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2. Прием, учет и первичная обработка обращений граждан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2.1. Обращения граждан, направленные в Администрацию Солоновского сельсовета Смоленского района Алтайского края, подлежат обязательному рассмотрению.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2.2. Обращения граждан в письменной форме, адресатом которых является Администрация Солоновского сельсовета Смоленского района  Алтайского края, направляются на почтовый адрес: 659624, РФ, Алтайский край, Смоленский район, с. Солоновка, ул. Советская, 25. Прием граждан, а также устных обращений осуществляется по адресу: 659624, РФ, Алтайский край, Смоленский район, с. Солоновка, ул. Советская, 25, в рабочие дни с  8-48 ч до 17-00 ч (обед с 13-00ч до 14-00 ч), выходные - суббота и воскресенье.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Обращения в форме электронного документа принимаются по адресу электронной почты: </w:t>
      </w:r>
      <w:proofErr w:type="spellStart"/>
      <w:r w:rsidRPr="00771479">
        <w:rPr>
          <w:rFonts w:ascii="Arial" w:hAnsi="Arial" w:cs="Arial"/>
          <w:sz w:val="24"/>
          <w:szCs w:val="24"/>
          <w:lang w:val="en-US"/>
        </w:rPr>
        <w:t>solonovka</w:t>
      </w:r>
      <w:proofErr w:type="spellEnd"/>
      <w:r w:rsidRPr="00771479">
        <w:rPr>
          <w:rFonts w:ascii="Arial" w:hAnsi="Arial" w:cs="Arial"/>
          <w:sz w:val="24"/>
          <w:szCs w:val="24"/>
        </w:rPr>
        <w:t>@</w:t>
      </w:r>
      <w:proofErr w:type="spellStart"/>
      <w:r w:rsidRPr="00771479">
        <w:rPr>
          <w:rFonts w:ascii="Arial" w:hAnsi="Arial" w:cs="Arial"/>
          <w:sz w:val="24"/>
          <w:szCs w:val="24"/>
          <w:lang w:val="en-US"/>
        </w:rPr>
        <w:t>bk</w:t>
      </w:r>
      <w:proofErr w:type="spellEnd"/>
      <w:r w:rsidRPr="00771479">
        <w:rPr>
          <w:rFonts w:ascii="Arial" w:hAnsi="Arial" w:cs="Arial"/>
          <w:sz w:val="24"/>
          <w:szCs w:val="24"/>
        </w:rPr>
        <w:t>.</w:t>
      </w:r>
      <w:proofErr w:type="spellStart"/>
      <w:r w:rsidRPr="0077147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771479">
        <w:rPr>
          <w:rFonts w:ascii="Arial" w:hAnsi="Arial" w:cs="Arial"/>
          <w:sz w:val="24"/>
          <w:szCs w:val="24"/>
        </w:rPr>
        <w:t xml:space="preserve"> или на официальном сайте Администрации Солоновского сельсовета (https://</w:t>
      </w:r>
      <w:proofErr w:type="spellStart"/>
      <w:r w:rsidRPr="00771479">
        <w:rPr>
          <w:rFonts w:ascii="Arial" w:hAnsi="Arial" w:cs="Arial"/>
          <w:sz w:val="24"/>
          <w:szCs w:val="24"/>
          <w:lang w:val="en-US"/>
        </w:rPr>
        <w:t>solonovka</w:t>
      </w:r>
      <w:proofErr w:type="spellEnd"/>
      <w:r w:rsidRPr="00771479">
        <w:rPr>
          <w:rFonts w:ascii="Arial" w:hAnsi="Arial" w:cs="Arial"/>
          <w:sz w:val="24"/>
          <w:szCs w:val="24"/>
        </w:rPr>
        <w:t xml:space="preserve">-r22.gosuslugi.ru/),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либо использует адрес (уникальный идентификатор) личного кабинета на Едином портале государственных и муниципальных услуг (функций)".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2.3. Организация работы с обращениями граждан осуществляется в приемной Администрации Солоновского сельсовета Смоленского района Алтайского края.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2.4. Все обращения граждан в письменной форме, поступившие в конвертах, подлежат обязательному вскрытию и предварительному просмотру.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2.5. При получении обращений граждан в письменной форме или обращений граждан в форме электронного документа,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 xml:space="preserve">в том числе с использованием федеральной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lastRenderedPageBreak/>
        <w:t>государственной информационной системы "Единый портал государственных и муниципальных услуг (функций)" (далее - Единый портал)</w:t>
      </w:r>
      <w:r w:rsidRPr="00771479">
        <w:rPr>
          <w:rFonts w:ascii="Arial" w:hAnsi="Arial" w:cs="Arial"/>
          <w:sz w:val="24"/>
          <w:szCs w:val="24"/>
        </w:rPr>
        <w:t xml:space="preserve"> проверяются установленные Федеральным законом реквизиты обращения, наличие указанных автором вложений и приложений.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2.6. В обращении в письменной форме или в обращении в форме электронного документа,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r w:rsidRPr="00771479">
        <w:rPr>
          <w:rFonts w:ascii="Arial" w:hAnsi="Arial" w:cs="Arial"/>
          <w:sz w:val="24"/>
          <w:szCs w:val="24"/>
        </w:rPr>
        <w:t xml:space="preserve"> гражданин в обязательном порядке указывает: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1) наименование органа, в который направляется обращение, - администрация сельсовета либо фамилия, имя, отчество соответствующего должностного лица, либо должность соответствующего лица, которому адресовано письмо;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2) </w:t>
      </w:r>
      <w:proofErr w:type="gramStart"/>
      <w:r w:rsidRPr="00771479">
        <w:rPr>
          <w:rFonts w:ascii="Arial" w:hAnsi="Arial" w:cs="Arial"/>
          <w:sz w:val="24"/>
          <w:szCs w:val="24"/>
        </w:rPr>
        <w:t>свои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фамилию, имя, отчество (последнее - при наличии);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3) почтовый адрес, по которому должны быть направлены ответ, уведомление о переадресации обращения (в обращении в форме электронного документа указывается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адрес электронной почты либо использует адрес (уникальный идентификатор) личного кабинета на Едином портале</w:t>
      </w:r>
      <w:r w:rsidRPr="00771479">
        <w:rPr>
          <w:rFonts w:ascii="Arial" w:hAnsi="Arial" w:cs="Arial"/>
          <w:sz w:val="24"/>
          <w:szCs w:val="24"/>
        </w:rPr>
        <w:t>, по которому должны быть направлены ответ, уведомление о переадресации обращения);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4) суть предложения, заявления или жалобы.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В обращении в письменной форме необходимо поставить личную подпись и дату.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В случае необходимости в подтверждение своих доводов гражданин прилагает к обращению в письменной форме документы и материалы либо их копии. К обращению в форме электронного документа могут быть приложены необходимые документы и материалы в электронной форме.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2.7. При рассмотрении (обработке) обращений не допускается разглашение сведений, содержащихся в обращении, а также сведений, касающихся частной жизни граждан, без их согласия. Не является разглашением сведений, содержащихся в обращении, направление обращения в письменной форме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2.8. Отказ в рассмотрении обращений граждан, содержащих вопросы, разрешение которых входит в компетенцию Администрации Солоновского сельсовета, недопустим.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2.9. Ответ на обращение не дается в случаях, если: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1) в обращении в письменной форме не </w:t>
      </w:r>
      <w:proofErr w:type="gramStart"/>
      <w:r w:rsidRPr="00771479">
        <w:rPr>
          <w:rFonts w:ascii="Arial" w:hAnsi="Arial" w:cs="Arial"/>
          <w:sz w:val="24"/>
          <w:szCs w:val="24"/>
        </w:rPr>
        <w:t>указаны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фамилия гражданина, направившего обращение, или почтовый адрес, по которому должен быть направлен ответ;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2) текст обращения в письменной форме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</w:t>
      </w:r>
      <w:r w:rsidRPr="00771479">
        <w:rPr>
          <w:rFonts w:ascii="Arial" w:hAnsi="Arial" w:cs="Arial"/>
          <w:sz w:val="24"/>
          <w:szCs w:val="24"/>
        </w:rPr>
        <w:lastRenderedPageBreak/>
        <w:t>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71479">
        <w:rPr>
          <w:rFonts w:ascii="Arial" w:hAnsi="Arial" w:cs="Arial"/>
          <w:sz w:val="24"/>
          <w:szCs w:val="24"/>
        </w:rPr>
        <w:t>3) текст обращения содержит нецензурные либо оскорбительные выражения, угрозы жизни, здоровью и имуществу должностного лица, а также членам его семьи, в этом случае гражданин, направивший обращение, уведомляется о недопустимости злоупотребления правом;</w:t>
      </w:r>
      <w:proofErr w:type="gramEnd"/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4) ответ на поставленный в обращении вопрос не может быть дан без разглашения сведений, составляющих государственную или иную охраняемую федеральным законом тайну; гражданин, направивший обращение, уведомляется об этом;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5) текст обращения в письменной форме не позволяет определить суть предложения, заявления или жалобы.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2.10.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2.11.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2.12. </w:t>
      </w:r>
      <w:proofErr w:type="gramStart"/>
      <w:r w:rsidRPr="00771479">
        <w:rPr>
          <w:rFonts w:ascii="Arial" w:hAnsi="Arial" w:cs="Arial"/>
          <w:sz w:val="24"/>
          <w:szCs w:val="24"/>
        </w:rPr>
        <w:t>Если в обращении гражданина содержится вопрос, на который ему неоднократно давались письменные ответы по существу в связи с ранее направленными обращениями, и при этом в нем не приводятся новые доводы или обстоятельства, глава сельсовета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были адресованы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в Администрацию сельсовета или одному и тому же должностному лицу. Гражданин, направивший обращение, уведомляется о данном решении.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2.13. </w:t>
      </w:r>
      <w:proofErr w:type="gramStart"/>
      <w:r w:rsidRPr="00771479">
        <w:rPr>
          <w:rFonts w:ascii="Arial" w:hAnsi="Arial" w:cs="Arial"/>
          <w:sz w:val="24"/>
          <w:szCs w:val="24"/>
        </w:rPr>
        <w:t>В случае поступления в Администрацию Солоновского сельсовета обращения в письменной форме, содержащего вопрос, ответ на который размещен в соответствии с частью 4 статьи 10 Федерального закона №59-ФЗ на официальном сайте Администрации Солоновского сельсовета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ответ на вопрос, поставленный в обращении, при этом обращение, содержащее обжалование судебного решения, не возвращается.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2.14. Информация об обращениях граждан, содержащих предложения, суждения </w:t>
      </w:r>
      <w:r w:rsidRPr="00771479">
        <w:rPr>
          <w:rFonts w:ascii="Arial" w:hAnsi="Arial" w:cs="Arial"/>
          <w:sz w:val="24"/>
          <w:szCs w:val="24"/>
        </w:rPr>
        <w:lastRenderedPageBreak/>
        <w:t>о деятельности Администрации Солоновского сельсовета и должностных лиц администрации сельсовета, представляется соответствующим должностным лицам для сведения.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10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3. Регистрация обращений граждан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3.1. Обращение подлежит обязательной регистрации в приемной администрации сельсовета (далее – приемная).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3.2. На первой странице обращения гражданина в правом нижнем углу (или на свободном поле) проставляется регистрационный штамп, где указывается дата регистрации и входящий номер.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3.3. Регистрация обращений включает в себя заполнение регистрационной карточки.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Срок выполнения приема, первичной обработки и регистрации обращения не должен превышать 3 дней с момента поступления обращения в Администрацию сельсовета.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3.4. Зарегистрированное обращение передается на рассмотрение должностным лицам Администрации Солоновского сельсовета в соответствии с распределением обязанностей между ними.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3.5. Должностные лица Администрации Солоновского сельсовета по результатам ознакомления с текстом обращения определяют соответствие подготовленного проекта резолюции поставленным в обращении вопросам, при необходимости дополняют и корректируют резолюцию.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Должностные лица Администрации Солоновского сельсовета поручают рассмотрение обращения специалистам администрации сельсовета (далее - исполнители).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3.6. </w:t>
      </w:r>
      <w:proofErr w:type="gramStart"/>
      <w:r w:rsidRPr="00771479">
        <w:rPr>
          <w:rFonts w:ascii="Arial" w:hAnsi="Arial" w:cs="Arial"/>
          <w:sz w:val="24"/>
          <w:szCs w:val="24"/>
        </w:rPr>
        <w:t>Обращение, содержащее вопросы, решение которых не входит в компетенцию администрации сельсовета, должностных лиц администрации сельсовета, направляется в течение семи дней со дня регистрации в соответствующий орган,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его переадресации, за исключением случаев, указанных в подпункте 2 пункта 2.9 настоящего Порядка.</w:t>
      </w:r>
      <w:proofErr w:type="gramEnd"/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71479">
        <w:rPr>
          <w:rFonts w:ascii="Arial" w:hAnsi="Arial" w:cs="Arial"/>
          <w:sz w:val="24"/>
          <w:szCs w:val="24"/>
          <w:shd w:val="clear" w:color="auto" w:fill="FFFFFF"/>
        </w:rPr>
        <w:t>Обращение в письменной форме</w:t>
      </w:r>
      <w:r w:rsidRPr="00771479">
        <w:rPr>
          <w:rFonts w:ascii="Arial" w:hAnsi="Arial" w:cs="Arial"/>
          <w:sz w:val="24"/>
          <w:szCs w:val="24"/>
        </w:rPr>
        <w:t xml:space="preserve">, содержащее информацию о фактах возможных нарушений законодательства Российской Федерации в сфере внутренних дел, направляется в течение пяти дней со дня регистрации в территориальный орган федерального органа исполнительной власти в сфере внутренних дел, и высшему должностному лицу субъекта Российской Федерации (руководителю высшего </w:t>
      </w:r>
      <w:r w:rsidRPr="00771479">
        <w:rPr>
          <w:rFonts w:ascii="Arial" w:hAnsi="Arial" w:cs="Arial"/>
          <w:sz w:val="24"/>
          <w:szCs w:val="24"/>
        </w:rPr>
        <w:lastRenderedPageBreak/>
        <w:t>исполнительного органа государственной власти субъекта Российской Федерации) с уведомлением гражданина, направившего обращение, о переадресации его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обращения, за исключением случаев, указанных в подпункте 2 пункта 2.9 настоящего Порядка.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3.7. Запрещается направлять жалобы граждан на рассмотрение в государственный орган, орган местного самоуправления или должностному лицу, решение или действие (бездействие) которых обжалуется. В случае</w:t>
      </w:r>
      <w:proofErr w:type="gramStart"/>
      <w:r w:rsidRPr="00771479">
        <w:rPr>
          <w:rFonts w:ascii="Arial" w:hAnsi="Arial" w:cs="Arial"/>
          <w:sz w:val="24"/>
          <w:szCs w:val="24"/>
        </w:rPr>
        <w:t>,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если в соответствии с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судебном порядке.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3.8. В случае</w:t>
      </w:r>
      <w:proofErr w:type="gramStart"/>
      <w:r w:rsidRPr="00771479">
        <w:rPr>
          <w:rFonts w:ascii="Arial" w:hAnsi="Arial" w:cs="Arial"/>
          <w:sz w:val="24"/>
          <w:szCs w:val="24"/>
        </w:rPr>
        <w:t>,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должностным лицам.</w:t>
      </w:r>
    </w:p>
    <w:p w:rsidR="00B26B9D" w:rsidRPr="00771479" w:rsidRDefault="00B26B9D" w:rsidP="0077147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4. Порядок и сроки рассмотрения обращений граждан,</w:t>
      </w:r>
    </w:p>
    <w:p w:rsidR="00B26B9D" w:rsidRPr="00771479" w:rsidRDefault="00B26B9D" w:rsidP="0077147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 xml:space="preserve">организация </w:t>
      </w:r>
      <w:proofErr w:type="gramStart"/>
      <w:r w:rsidRPr="00771479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771479">
        <w:rPr>
          <w:rFonts w:ascii="Arial" w:hAnsi="Arial" w:cs="Arial"/>
          <w:b/>
          <w:sz w:val="24"/>
          <w:szCs w:val="24"/>
        </w:rPr>
        <w:t xml:space="preserve"> их рассмотрением</w:t>
      </w:r>
    </w:p>
    <w:p w:rsidR="00B26B9D" w:rsidRPr="00771479" w:rsidRDefault="00B26B9D" w:rsidP="00771479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4.1. При рассмотрении обращений исполнители используют все предоставленные им полномочия в соответствии с должностными инструкциями. В случае необходимости получения дополнительной информации исполнитель уточняет суть проблемы по телефону либо приглашает гражданина на личную беседу или осуществляет выезд на место. Гражданин уведомляется о дате и времени его посещения исполнителем.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4.2. Обращения граждан, поступившие в Администрацию сельсовета и относящиеся к компетенции администрации сельсовета, согласно Федеральному закону №59-ФЗ рассматриваются в течение 30 дней со дня их регистрации, при отсутствии специальных сроков по отдельным обращениям.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4.3. В исключительных случаях, а также в случае направления исполнителем запроса, предусмотренного частью 2 статьи 10 Федерального закона № 59-ФЗ, должностное лицо администрации сельсовета вправе продлить срок рассмотрения обращения не более чем на 30 дней. Для решения вопроса о продлении ответственный исполнитель готовит служебную записку на имя должностного лица администрации сельсовета, поручившего рассмотрение обращения, с обоснованием необходимости продления срока. О продлении срока исполнитель уведомляет заявителя в письменной форме.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4.4.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4.5. Ответы на обращения граждан по поручению должностных лиц администрации сельсовета подготавливаются в срок, указанный на регистрационной карточке, подписываются должностными лицами администрации сельсовета.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lastRenderedPageBreak/>
        <w:t>4.6. Должностные лица, осуществляющие рассмотрение обращений в администрации сельсовета, несут ответственность в соответствии с законодательством РФ, за объективность и всесторонность рассмотрения обращений, соблюдение сроков рассмотрения обращений, содержание подготовленных ответов заявителям.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4.7. Решение о завершении рассмотрения обращений принимают должностные лица администрации сельсовета, поручившие исполнителям рассмотрение обращений. Датой завершения рассмотрения обращения является дата регистрации ответа заявителю или дата регистрации письма о переадресации обращения в соответствующие органы, соответствующему должностному лицу, в компетенции которых находится рассмотрение обращения.</w:t>
      </w:r>
    </w:p>
    <w:p w:rsidR="00B26B9D" w:rsidRPr="00771479" w:rsidRDefault="00B26B9D" w:rsidP="00771479">
      <w:pPr>
        <w:suppressAutoHyphens/>
        <w:autoSpaceDE w:val="0"/>
        <w:autoSpaceDN w:val="0"/>
        <w:adjustRightInd w:val="0"/>
        <w:ind w:firstLine="697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4.8. Ответ на обращение направляется в форме электронного документа по адресу электронной почты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либо используется адрес (уникальный идентификатор) личного кабинета на Едином портале</w:t>
      </w:r>
      <w:r w:rsidRPr="00771479">
        <w:rPr>
          <w:rFonts w:ascii="Arial" w:hAnsi="Arial" w:cs="Arial"/>
          <w:sz w:val="24"/>
          <w:szCs w:val="24"/>
        </w:rPr>
        <w:t xml:space="preserve">, указанному в обращении, поступившем в Администрацию сельсовета в форме электронного </w:t>
      </w:r>
      <w:proofErr w:type="gramStart"/>
      <w:r w:rsidRPr="00771479">
        <w:rPr>
          <w:rFonts w:ascii="Arial" w:hAnsi="Arial" w:cs="Arial"/>
          <w:sz w:val="24"/>
          <w:szCs w:val="24"/>
        </w:rPr>
        <w:t>документа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r w:rsidRPr="00771479">
        <w:rPr>
          <w:rFonts w:ascii="Arial" w:hAnsi="Arial" w:cs="Arial"/>
          <w:sz w:val="24"/>
          <w:szCs w:val="24"/>
        </w:rPr>
        <w:t xml:space="preserve">, и в письменной форме по почтовому адресу, указанному в обращении, поступившем в Администрацию сельсовета в письменной форме. </w:t>
      </w:r>
      <w:proofErr w:type="gramStart"/>
      <w:r w:rsidRPr="00771479">
        <w:rPr>
          <w:rFonts w:ascii="Arial" w:hAnsi="Arial" w:cs="Arial"/>
          <w:sz w:val="24"/>
          <w:szCs w:val="24"/>
        </w:rPr>
        <w:t xml:space="preserve">Кроме того, на поступившее в Администрацию сельсовета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4" w:history="1">
        <w:r w:rsidRPr="00771479">
          <w:rPr>
            <w:rFonts w:ascii="Arial" w:hAnsi="Arial" w:cs="Arial"/>
            <w:sz w:val="24"/>
            <w:szCs w:val="24"/>
          </w:rPr>
          <w:t>части 2 статьи 6</w:t>
        </w:r>
      </w:hyperlink>
      <w:r w:rsidRPr="00771479">
        <w:rPr>
          <w:rFonts w:ascii="Arial" w:hAnsi="Arial" w:cs="Arial"/>
          <w:sz w:val="24"/>
          <w:szCs w:val="24"/>
        </w:rPr>
        <w:t xml:space="preserve"> Федерального закона №59-ФЗ на официальном сайте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Администрации Солоновского сельсовета в информационно-телекоммуникационной сети «Интернет».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4.9. Ответы на обращения подписывают должностные лица администрации сельсовета в пределах своей компетенции.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71479">
        <w:rPr>
          <w:rFonts w:ascii="Arial" w:hAnsi="Arial" w:cs="Arial"/>
          <w:b/>
          <w:sz w:val="24"/>
          <w:szCs w:val="24"/>
        </w:rPr>
        <w:t>5. Личный прием граждан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5.1. Организация личного приема граждан в Администрации сельсовета осуществляется главой сельсовета, заместителем главы Администрации сельсовета и включает: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предварительную запись граждан;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регистрацию граждан;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прием граждан главой сельсовета;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первичную обработку материалов приема;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направление поручения исполнителям;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подготовку ответов заявителям.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lastRenderedPageBreak/>
        <w:t>5.2. Предварительная запись граждан.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Основанием для записи на личный прием является устное обращение гражданина с просьбой о личном приеме должностным лицом Администрации сельсовета.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Предварительная запись на прием к главе сельсовета осуществляется по телефону 8(38536)25-3-83, либо в кабинете № 1 Администрации Солоновского сельсовета, в соответствии с режимом работы.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Запись на личный прием осуществляется инспектором по документообороту Администрации сельсовета. Инспектор по документообороту администрации сельсовета, выслушав посетителя, рассмотрев и проанализировав предоставленные материалы, консультирует посетителя и разъясняет ему порядок решения его проблемы.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5.3.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5.4. Гражданину разъясняется порядок предварительной записи и проведения личного приема, предлагается изложить суть вопроса или просьбы в письменной форме или в форме электронного </w:t>
      </w:r>
      <w:proofErr w:type="gramStart"/>
      <w:r w:rsidRPr="00771479">
        <w:rPr>
          <w:rFonts w:ascii="Arial" w:hAnsi="Arial" w:cs="Arial"/>
          <w:sz w:val="24"/>
          <w:szCs w:val="24"/>
        </w:rPr>
        <w:t>обращения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в том числе с использованием федеральной государственной информационной системы "Единый портал государственных и муниципальных услуг (функций)</w:t>
      </w:r>
      <w:r w:rsidRPr="00771479">
        <w:rPr>
          <w:rFonts w:ascii="Arial" w:hAnsi="Arial" w:cs="Arial"/>
          <w:sz w:val="24"/>
          <w:szCs w:val="24"/>
        </w:rPr>
        <w:t>. Инспектор по документообороту администрации сельсовета, проводящий запись на прием, вправе уточнить мотивы обращения и суть вопроса, а также ознакомиться с документами, подтверждающими обстоятельства, изложенные в обращении гражданина. В случае</w:t>
      </w:r>
      <w:proofErr w:type="gramStart"/>
      <w:r w:rsidRPr="00771479">
        <w:rPr>
          <w:rFonts w:ascii="Arial" w:hAnsi="Arial" w:cs="Arial"/>
          <w:sz w:val="24"/>
          <w:szCs w:val="24"/>
        </w:rPr>
        <w:t>,</w:t>
      </w:r>
      <w:proofErr w:type="gramEnd"/>
      <w:r w:rsidRPr="00771479">
        <w:rPr>
          <w:rFonts w:ascii="Arial" w:hAnsi="Arial" w:cs="Arial"/>
          <w:sz w:val="24"/>
          <w:szCs w:val="24"/>
        </w:rPr>
        <w:t xml:space="preserve"> если в обращении содержатся вопросы, решение которых не входит в компетенцию должностных лиц администрации сельсовета, гражданину дается разъяснение, куда и в каком порядке ему следует обратиться.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5.5. Регистрация граждан на личный прием осуществляется в день приема при наличии документа, удостоверяющего личность.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В регистрационной карточке личного приема указывается дата приема, фамилия, имя, отчество (последнее - при наличии), адрес места жительства заявителя и фамилия, инициалы должностного лица администрации сельсовета, осуществляющего личный прием.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5.6. Личный прием граждан должностными лицами Администрации сельсовета проводится согласно предварительной записи в соответствии с утвержденным графиком приема.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 xml:space="preserve">5.7. Должностными лицами Администрации сельсовета одновременно ведется прием только одного гражданина, за исключением коллективного обращения граждан. 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lastRenderedPageBreak/>
        <w:t>5.8.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регистрационной карточке личного приема гражданина. В остальных случаях должностными лицами Администрации Солоновского сельсовета даются поручения исполнителям подготовить ответ на поставленные в обращении вопросы в установленные Федеральным законом №59-ФЗ сроки. Поручения фиксируются в регистрационной карточке в ходе проведения личного приема.</w:t>
      </w:r>
    </w:p>
    <w:p w:rsidR="00B26B9D" w:rsidRPr="00771479" w:rsidRDefault="00B26B9D" w:rsidP="007714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71479">
        <w:rPr>
          <w:rFonts w:ascii="Arial" w:hAnsi="Arial" w:cs="Arial"/>
          <w:sz w:val="24"/>
          <w:szCs w:val="24"/>
        </w:rPr>
        <w:t>5.9. Регистрационные карточки личного приема направляются на рассмотрение исполнителям. О</w:t>
      </w:r>
      <w:r w:rsidRPr="00771479">
        <w:rPr>
          <w:rFonts w:ascii="Arial" w:hAnsi="Arial" w:cs="Arial"/>
          <w:sz w:val="24"/>
          <w:szCs w:val="24"/>
          <w:shd w:val="clear" w:color="auto" w:fill="FFFFFF"/>
        </w:rPr>
        <w:t>бращение в письменной форме</w:t>
      </w:r>
      <w:r w:rsidRPr="00771479">
        <w:rPr>
          <w:rFonts w:ascii="Arial" w:hAnsi="Arial" w:cs="Arial"/>
          <w:sz w:val="24"/>
          <w:szCs w:val="24"/>
        </w:rPr>
        <w:t>, принятое в ходе личного приема, регистрируется и рассматривается в соответствии с установленным Порядком для письменных (электронных) обращений.</w:t>
      </w:r>
    </w:p>
    <w:p w:rsidR="00911800" w:rsidRPr="00771479" w:rsidRDefault="00911800" w:rsidP="00771479">
      <w:pPr>
        <w:jc w:val="both"/>
        <w:rPr>
          <w:rFonts w:ascii="Arial" w:hAnsi="Arial" w:cs="Arial"/>
          <w:sz w:val="24"/>
          <w:szCs w:val="24"/>
        </w:rPr>
      </w:pPr>
    </w:p>
    <w:sectPr w:rsidR="00911800" w:rsidRPr="00771479" w:rsidSect="0077147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B9D"/>
    <w:rsid w:val="006E4BC3"/>
    <w:rsid w:val="00771479"/>
    <w:rsid w:val="00911800"/>
    <w:rsid w:val="00B2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B9D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B26B9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42F02CB0A7C56274757A77AD630B224BC20A1F21B9064FC5D000A06F95D5A958FBB0F0E4FCDD749m9W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3027</Words>
  <Characters>17258</Characters>
  <Application>Microsoft Office Word</Application>
  <DocSecurity>0</DocSecurity>
  <Lines>143</Lines>
  <Paragraphs>40</Paragraphs>
  <ScaleCrop>false</ScaleCrop>
  <Company>UFK</Company>
  <LinksUpToDate>false</LinksUpToDate>
  <CharactersWithSpaces>20245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UFK</dc:creator>
  <cp:keywords/>
  <dc:description/>
  <cp:lastModifiedBy>User UFK</cp:lastModifiedBy>
  <cp:revision>5</cp:revision>
  <dcterms:created xsi:type="dcterms:W3CDTF">2024-01-16T08:21:00Z</dcterms:created>
  <dcterms:modified xsi:type="dcterms:W3CDTF">2024-01-16T08:26:00Z</dcterms:modified>
</cp:coreProperties>
</file>